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A9" w:rsidRDefault="00A754A9">
      <w:pPr>
        <w:widowControl/>
        <w:shd w:val="clear" w:color="auto" w:fill="FFFFFF"/>
        <w:spacing w:before="156" w:after="156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FF0000"/>
          <w:spacing w:val="4"/>
          <w:kern w:val="0"/>
          <w:sz w:val="72"/>
          <w:szCs w:val="72"/>
        </w:rPr>
        <w:t>海南省环境建筑协会文</w:t>
      </w:r>
      <w:r>
        <w:rPr>
          <w:rFonts w:ascii="宋体" w:hAnsi="宋体" w:cs="宋体" w:hint="eastAsia"/>
          <w:b/>
          <w:bCs/>
          <w:color w:val="FF0000"/>
          <w:spacing w:val="-18"/>
          <w:kern w:val="0"/>
          <w:sz w:val="72"/>
          <w:szCs w:val="72"/>
        </w:rPr>
        <w:t>件</w:t>
      </w:r>
    </w:p>
    <w:p w:rsidR="00A754A9" w:rsidRDefault="00A754A9">
      <w:pPr>
        <w:widowControl/>
        <w:shd w:val="clear" w:color="auto" w:fill="FFFFFF"/>
        <w:spacing w:before="312" w:after="312" w:line="360" w:lineRule="auto"/>
        <w:ind w:firstLine="2720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海南环建协</w:t>
      </w:r>
      <w:r>
        <w:rPr>
          <w:rFonts w:ascii="宋体" w:hAnsi="宋体" w:cs="宋体"/>
          <w:b/>
          <w:bCs/>
          <w:kern w:val="0"/>
          <w:sz w:val="32"/>
          <w:szCs w:val="32"/>
        </w:rPr>
        <w:t>[2017]08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号</w:t>
      </w:r>
    </w:p>
    <w:p w:rsidR="00A754A9" w:rsidRDefault="00A754A9">
      <w:pPr>
        <w:widowControl/>
        <w:shd w:val="clear" w:color="auto" w:fill="FFFFFF"/>
        <w:spacing w:line="440" w:lineRule="exact"/>
        <w:ind w:firstLine="2720"/>
        <w:rPr>
          <w:rFonts w:ascii="宋体" w:cs="Times New Roman"/>
          <w:b/>
          <w:bCs/>
          <w:color w:val="000000"/>
          <w:kern w:val="0"/>
          <w:sz w:val="30"/>
          <w:szCs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pt;margin-top:7.8pt;width:435.75pt;height:0;z-index:251658240" o:connectortype="straight"/>
        </w:pict>
      </w:r>
    </w:p>
    <w:p w:rsidR="00A754A9" w:rsidRDefault="00A754A9">
      <w:pPr>
        <w:widowControl/>
        <w:shd w:val="clear" w:color="auto" w:fill="FFFFFF"/>
        <w:spacing w:line="440" w:lineRule="exact"/>
        <w:ind w:firstLine="2720"/>
        <w:rPr>
          <w:rFonts w:ascii="宋体" w:cs="Times New Roman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关于开展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2017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年度</w:t>
      </w:r>
    </w:p>
    <w:p w:rsidR="00A754A9" w:rsidRDefault="00A754A9" w:rsidP="00D55FEF">
      <w:pPr>
        <w:widowControl/>
        <w:shd w:val="clear" w:color="auto" w:fill="FFFFFF"/>
        <w:spacing w:line="440" w:lineRule="exact"/>
        <w:ind w:firstLineChars="345" w:firstLine="31680"/>
        <w:rPr>
          <w:rFonts w:ascii="宋体" w:cs="Times New Roman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海南环境建筑装饰行业各项评选工作的通知</w:t>
      </w:r>
      <w:r>
        <w:rPr>
          <w:rFonts w:ascii="宋体" w:cs="Times New Roman"/>
          <w:color w:val="000000"/>
          <w:kern w:val="0"/>
          <w:sz w:val="30"/>
          <w:szCs w:val="30"/>
        </w:rPr>
        <w:t> </w:t>
      </w:r>
    </w:p>
    <w:p w:rsidR="00A754A9" w:rsidRDefault="00A754A9">
      <w:pPr>
        <w:widowControl/>
        <w:spacing w:line="440" w:lineRule="exact"/>
        <w:jc w:val="left"/>
        <w:rPr>
          <w:rFonts w:ascii="宋体" w:cs="Times New Roman"/>
          <w:b/>
          <w:bCs/>
          <w:color w:val="000000"/>
          <w:kern w:val="0"/>
          <w:sz w:val="30"/>
          <w:szCs w:val="30"/>
        </w:rPr>
      </w:pPr>
    </w:p>
    <w:p w:rsidR="00A754A9" w:rsidRDefault="00A754A9">
      <w:pPr>
        <w:widowControl/>
        <w:spacing w:line="44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各环境建筑装饰装修会员单位、行业相关单位及个人：</w:t>
      </w:r>
      <w:r>
        <w:rPr>
          <w:rFonts w:ascii="宋体" w:cs="Times New Roman"/>
          <w:color w:val="000000"/>
          <w:kern w:val="0"/>
          <w:sz w:val="30"/>
          <w:szCs w:val="30"/>
        </w:rPr>
        <w:t> </w:t>
      </w:r>
      <w:r>
        <w:rPr>
          <w:rFonts w:ascii="宋体" w:cs="Times New Roman"/>
          <w:color w:val="000000"/>
          <w:kern w:val="0"/>
          <w:sz w:val="28"/>
          <w:szCs w:val="28"/>
        </w:rPr>
        <w:br/>
      </w:r>
      <w:r>
        <w:rPr>
          <w:rFonts w:ascii="宋体" w:cs="Times New Roman"/>
          <w:color w:val="000000"/>
          <w:kern w:val="0"/>
          <w:sz w:val="28"/>
          <w:szCs w:val="28"/>
        </w:rPr>
        <w:t>  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为树立海南省环境建筑装饰行业标杆，推动行业健康有序的发展；进一步提高环境建筑装饰行业在社会上的良好形象，为海南建设国际生态旅游岛打造宜居的居住环境，从对环境建筑装饰行业自律管理的重要性和必要性及实际情况出发，更好地发挥行业先进典型的示范、引路作用，焕发企业经营者、管理者和从业人员的积极性与创造性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把握机遇，乘势而上。为推动环境建筑装饰装修行业的平稳较快发展做出贡献。我协会决定开展</w:t>
      </w:r>
      <w:r>
        <w:rPr>
          <w:rFonts w:ascii="宋体" w:hAnsi="宋体" w:cs="宋体"/>
          <w:color w:val="000000"/>
          <w:kern w:val="0"/>
          <w:sz w:val="28"/>
          <w:szCs w:val="28"/>
        </w:rPr>
        <w:t>2017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年度评选活动，各评选方案已确定（主要奖项设置见附件）。为确保评选工作的顺利进行，现将有关事宜通知如下：</w:t>
      </w:r>
      <w:r>
        <w:rPr>
          <w:rFonts w:ascii="宋体" w:cs="Times New Roman"/>
          <w:color w:val="000000"/>
          <w:kern w:val="0"/>
          <w:sz w:val="28"/>
          <w:szCs w:val="28"/>
        </w:rPr>
        <w:br/>
      </w:r>
      <w:bookmarkStart w:id="0" w:name="OLE_LINK3"/>
      <w:bookmarkStart w:id="1" w:name="OLE_LINK4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一、时间安排</w:t>
      </w:r>
      <w:r>
        <w:rPr>
          <w:rFonts w:ascii="宋体" w:cs="Times New Roman"/>
          <w:b/>
          <w:bCs/>
          <w:color w:val="000000"/>
          <w:kern w:val="0"/>
          <w:sz w:val="28"/>
          <w:szCs w:val="28"/>
        </w:rPr>
        <w:t> </w:t>
      </w:r>
      <w:r>
        <w:rPr>
          <w:rFonts w:ascii="宋体" w:cs="Times New Roman"/>
          <w:color w:val="000000"/>
          <w:kern w:val="0"/>
          <w:sz w:val="28"/>
          <w:szCs w:val="28"/>
        </w:rPr>
        <w:br/>
      </w:r>
      <w:r>
        <w:rPr>
          <w:rFonts w:ascii="宋体" w:cs="Times New Roman"/>
          <w:color w:val="000000"/>
          <w:kern w:val="0"/>
          <w:sz w:val="28"/>
          <w:szCs w:val="28"/>
        </w:rPr>
        <w:t>  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2017</w:t>
      </w:r>
      <w:bookmarkStart w:id="2" w:name="_GoBack"/>
      <w:bookmarkEnd w:id="2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年度各项评选的申报工作从</w:t>
      </w:r>
      <w:r>
        <w:rPr>
          <w:rFonts w:ascii="宋体" w:hAnsi="宋体" w:cs="宋体"/>
          <w:color w:val="000000"/>
          <w:kern w:val="0"/>
          <w:sz w:val="28"/>
          <w:szCs w:val="28"/>
        </w:rPr>
        <w:t>2017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16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日开始至</w:t>
      </w:r>
      <w:r>
        <w:rPr>
          <w:rFonts w:ascii="宋体" w:hAnsi="宋体" w:cs="宋体"/>
          <w:color w:val="000000"/>
          <w:kern w:val="0"/>
          <w:sz w:val="28"/>
          <w:szCs w:val="28"/>
        </w:rPr>
        <w:t>2017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15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日截止。</w:t>
      </w:r>
    </w:p>
    <w:p w:rsidR="00A754A9" w:rsidRDefault="00A754A9">
      <w:pPr>
        <w:widowControl/>
        <w:spacing w:line="44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二、评选程序</w:t>
      </w:r>
      <w:r>
        <w:rPr>
          <w:rFonts w:ascii="宋体" w:cs="Times New Roman"/>
          <w:b/>
          <w:bCs/>
          <w:color w:val="000000"/>
          <w:kern w:val="0"/>
          <w:sz w:val="28"/>
          <w:szCs w:val="28"/>
        </w:rPr>
        <w:t> </w:t>
      </w:r>
      <w:r>
        <w:rPr>
          <w:rFonts w:ascii="宋体" w:cs="Times New Roman"/>
          <w:color w:val="000000"/>
          <w:kern w:val="0"/>
          <w:sz w:val="28"/>
          <w:szCs w:val="28"/>
        </w:rPr>
        <w:br/>
      </w:r>
      <w:r>
        <w:rPr>
          <w:rFonts w:ascii="宋体" w:cs="Times New Roman"/>
          <w:color w:val="000000"/>
          <w:kern w:val="0"/>
          <w:sz w:val="28"/>
          <w:szCs w:val="28"/>
        </w:rPr>
        <w:t>  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企业自主申报，各方推介，协会秘书处初审，协会组成“专家评委组”经认真考核评议，终审确定。</w:t>
      </w:r>
      <w:r>
        <w:rPr>
          <w:rFonts w:ascii="宋体" w:cs="Times New Roman"/>
          <w:color w:val="000000"/>
          <w:kern w:val="0"/>
          <w:sz w:val="28"/>
          <w:szCs w:val="28"/>
        </w:rPr>
        <w:t> </w:t>
      </w:r>
    </w:p>
    <w:p w:rsidR="00A754A9" w:rsidRDefault="00A754A9">
      <w:pPr>
        <w:widowControl/>
        <w:spacing w:after="100" w:afterAutospacing="1" w:line="44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三、相关要求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（见附件）</w:t>
      </w:r>
      <w:r>
        <w:rPr>
          <w:rFonts w:ascii="宋体" w:cs="Times New Roman"/>
          <w:color w:val="000000"/>
          <w:kern w:val="0"/>
          <w:sz w:val="28"/>
          <w:szCs w:val="28"/>
        </w:rPr>
        <w:br/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四、评选与推介费用</w:t>
      </w:r>
      <w:r>
        <w:rPr>
          <w:rFonts w:ascii="宋体" w:cs="Times New Roman"/>
          <w:color w:val="000000"/>
          <w:kern w:val="0"/>
          <w:sz w:val="28"/>
          <w:szCs w:val="28"/>
        </w:rPr>
        <w:br/>
      </w:r>
      <w:r>
        <w:rPr>
          <w:rFonts w:ascii="宋体" w:cs="Times New Roman"/>
          <w:color w:val="000000"/>
          <w:kern w:val="0"/>
          <w:sz w:val="28"/>
          <w:szCs w:val="28"/>
        </w:rPr>
        <w:t>  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此次评选表彰活动对参评的企业和人物不收取报名费，对获奖的企业、工程和个人适当收取部分宣传推荐费，用于媒体公告，颁奖大会，奖牌证书及活动组织费用。</w:t>
      </w:r>
    </w:p>
    <w:bookmarkEnd w:id="0"/>
    <w:bookmarkEnd w:id="1"/>
    <w:p w:rsidR="00A754A9" w:rsidRDefault="00A754A9">
      <w:pPr>
        <w:widowControl/>
        <w:spacing w:after="100" w:afterAutospacing="1" w:line="44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五、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相关事宜</w:t>
      </w:r>
    </w:p>
    <w:p w:rsidR="00A754A9" w:rsidRDefault="00A754A9" w:rsidP="00D55FEF">
      <w:pPr>
        <w:widowControl/>
        <w:spacing w:after="100" w:afterAutospacing="1" w:line="440" w:lineRule="exact"/>
        <w:ind w:left="31680" w:hanging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cs="Times New Roman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电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话：</w:t>
      </w:r>
      <w:r>
        <w:rPr>
          <w:rFonts w:ascii="宋体" w:hAnsi="宋体" w:cs="宋体"/>
          <w:color w:val="000000"/>
          <w:kern w:val="0"/>
          <w:sz w:val="28"/>
          <w:szCs w:val="28"/>
        </w:rPr>
        <w:t>66559363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>66527578   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真：</w:t>
      </w:r>
      <w:r>
        <w:rPr>
          <w:rFonts w:ascii="宋体" w:cs="Times New Roman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66527578</w:t>
      </w:r>
      <w:r>
        <w:rPr>
          <w:rFonts w:ascii="宋体" w:hAnsi="宋体" w:cs="宋体"/>
          <w:color w:val="000000"/>
          <w:kern w:val="0"/>
          <w:sz w:val="28"/>
          <w:szCs w:val="28"/>
        </w:rPr>
        <w:br/>
      </w:r>
      <w:r>
        <w:rPr>
          <w:rFonts w:ascii="宋体" w:cs="Times New Roman"/>
          <w:color w:val="000000"/>
          <w:kern w:val="0"/>
          <w:sz w:val="28"/>
          <w:szCs w:val="28"/>
        </w:rPr>
        <w:t> 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联系人：陈丽：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13976633262  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韦易彤：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18976789909</w:t>
      </w:r>
    </w:p>
    <w:p w:rsidR="00A754A9" w:rsidRDefault="00A754A9" w:rsidP="00D55FEF">
      <w:pPr>
        <w:widowControl/>
        <w:spacing w:after="100" w:afterAutospacing="1" w:line="440" w:lineRule="exact"/>
        <w:ind w:left="31680" w:hanging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劳文婕：</w:t>
      </w:r>
      <w:r>
        <w:rPr>
          <w:rFonts w:ascii="宋体" w:hAnsi="宋体" w:cs="宋体"/>
          <w:color w:val="000000"/>
          <w:kern w:val="0"/>
          <w:sz w:val="28"/>
          <w:szCs w:val="28"/>
        </w:rPr>
        <w:t>13698985140</w:t>
      </w:r>
    </w:p>
    <w:p w:rsidR="00A754A9" w:rsidRDefault="00A754A9" w:rsidP="00D55FEF">
      <w:pPr>
        <w:widowControl/>
        <w:spacing w:after="100" w:afterAutospacing="1" w:line="440" w:lineRule="exact"/>
        <w:ind w:leftChars="50" w:left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址：</w:t>
      </w:r>
      <w:r>
        <w:rPr>
          <w:rFonts w:ascii="宋体" w:hAnsi="宋体" w:cs="宋体"/>
          <w:color w:val="000000"/>
          <w:kern w:val="0"/>
          <w:sz w:val="28"/>
          <w:szCs w:val="28"/>
        </w:rPr>
        <w:t>http</w:t>
      </w:r>
      <w:r>
        <w:rPr>
          <w:rFonts w:ascii="宋体" w:hAnsi="宋体" w:cs="宋体"/>
          <w:kern w:val="0"/>
          <w:sz w:val="28"/>
          <w:szCs w:val="28"/>
        </w:rPr>
        <w:t>:www.hnhjjz.com</w:t>
      </w:r>
      <w:r>
        <w:rPr>
          <w:rFonts w:ascii="宋体" w:cs="Times New Roman"/>
          <w:color w:val="000000"/>
          <w:kern w:val="0"/>
          <w:sz w:val="28"/>
          <w:szCs w:val="28"/>
        </w:rPr>
        <w:t>   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邮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箱：</w:t>
      </w:r>
      <w:r>
        <w:rPr>
          <w:rFonts w:ascii="宋体" w:hAnsi="宋体" w:cs="宋体"/>
          <w:color w:val="000000"/>
          <w:kern w:val="0"/>
          <w:sz w:val="28"/>
          <w:szCs w:val="28"/>
        </w:rPr>
        <w:t>hnhjjz@ </w:t>
      </w:r>
      <w:hyperlink r:id="rId4" w:history="1">
        <w:r>
          <w:rPr>
            <w:rFonts w:ascii="宋体" w:hAnsi="宋体" w:cs="宋体"/>
            <w:kern w:val="0"/>
            <w:sz w:val="28"/>
            <w:szCs w:val="28"/>
          </w:rPr>
          <w:t>163.com</w:t>
        </w:r>
      </w:hyperlink>
      <w:r>
        <w:rPr>
          <w:rFonts w:ascii="宋体" w:cs="Times New Roman"/>
          <w:kern w:val="0"/>
          <w:sz w:val="28"/>
          <w:szCs w:val="28"/>
        </w:rPr>
        <w:t> </w:t>
      </w:r>
      <w:r>
        <w:rPr>
          <w:rFonts w:ascii="宋体" w:cs="Times New Roman"/>
          <w:color w:val="000000"/>
          <w:kern w:val="0"/>
          <w:sz w:val="28"/>
          <w:szCs w:val="28"/>
        </w:rPr>
        <w:br/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地址：海口市椰海大道椰海建材城</w:t>
      </w:r>
      <w:r>
        <w:rPr>
          <w:rFonts w:ascii="宋体" w:hAnsi="宋体" w:cs="宋体"/>
          <w:color w:val="000000"/>
          <w:kern w:val="0"/>
          <w:sz w:val="28"/>
          <w:szCs w:val="28"/>
        </w:rPr>
        <w:t>D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区三楼</w:t>
      </w:r>
      <w:r>
        <w:rPr>
          <w:rFonts w:ascii="宋体" w:hAnsi="宋体" w:cs="宋体"/>
          <w:color w:val="000000"/>
          <w:kern w:val="0"/>
          <w:sz w:val="28"/>
          <w:szCs w:val="28"/>
        </w:rPr>
        <w:t>313</w:t>
      </w:r>
      <w:r>
        <w:rPr>
          <w:rFonts w:ascii="宋体" w:cs="Times New Roman"/>
          <w:color w:val="000000"/>
          <w:kern w:val="0"/>
          <w:sz w:val="28"/>
          <w:szCs w:val="28"/>
        </w:rPr>
        <w:t>  </w:t>
      </w:r>
    </w:p>
    <w:p w:rsidR="00A754A9" w:rsidRDefault="00A754A9" w:rsidP="00D55FEF">
      <w:pPr>
        <w:widowControl/>
        <w:spacing w:after="100" w:afterAutospacing="1" w:line="44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三亚办事处联系人：苏英萍</w:t>
      </w:r>
      <w:r>
        <w:rPr>
          <w:rFonts w:ascii="宋体" w:hAnsi="宋体" w:cs="宋体"/>
          <w:color w:val="000000"/>
          <w:kern w:val="0"/>
          <w:sz w:val="28"/>
          <w:szCs w:val="28"/>
        </w:rPr>
        <w:t>13807535793</w:t>
      </w:r>
    </w:p>
    <w:p w:rsidR="00A754A9" w:rsidRDefault="00A754A9" w:rsidP="00D55FEF">
      <w:pPr>
        <w:widowControl/>
        <w:spacing w:after="100" w:afterAutospacing="1" w:line="44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三亚办事处：三亚市中恒建材城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栋</w:t>
      </w:r>
      <w:r>
        <w:rPr>
          <w:rFonts w:ascii="宋体" w:hAnsi="宋体" w:cs="宋体"/>
          <w:color w:val="000000"/>
          <w:kern w:val="0"/>
          <w:sz w:val="28"/>
          <w:szCs w:val="28"/>
        </w:rPr>
        <w:t>426</w:t>
      </w:r>
      <w:r>
        <w:rPr>
          <w:rFonts w:ascii="宋体" w:cs="Times New Roman"/>
          <w:color w:val="000000"/>
          <w:kern w:val="0"/>
          <w:sz w:val="28"/>
          <w:szCs w:val="28"/>
        </w:rPr>
        <w:br/>
      </w:r>
      <w:r>
        <w:rPr>
          <w:rFonts w:ascii="宋体" w:cs="Times New Roman"/>
          <w:color w:val="000000"/>
          <w:kern w:val="0"/>
          <w:sz w:val="28"/>
          <w:szCs w:val="28"/>
        </w:rPr>
        <w:t> </w:t>
      </w:r>
    </w:p>
    <w:p w:rsidR="00A754A9" w:rsidRDefault="00A754A9" w:rsidP="00D55FEF">
      <w:pPr>
        <w:widowControl/>
        <w:spacing w:after="100" w:afterAutospacing="1" w:line="44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六、其他事项</w:t>
      </w:r>
      <w:r>
        <w:rPr>
          <w:rFonts w:ascii="宋体" w:cs="Times New Roman"/>
          <w:b/>
          <w:bCs/>
          <w:color w:val="000000"/>
          <w:kern w:val="0"/>
          <w:sz w:val="28"/>
          <w:szCs w:val="28"/>
        </w:rPr>
        <w:t> </w:t>
      </w:r>
      <w:r>
        <w:rPr>
          <w:rFonts w:ascii="宋体" w:cs="Times New Roman"/>
          <w:color w:val="000000"/>
          <w:kern w:val="0"/>
          <w:sz w:val="28"/>
          <w:szCs w:val="28"/>
        </w:rPr>
        <w:br/>
      </w:r>
      <w:r>
        <w:rPr>
          <w:rFonts w:ascii="宋体" w:cs="Times New Roman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、评选工作是一项政策性强的专业技术工作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望各会员单位接此通知后，确定专人负责，按要求组织好本单位的申报工作。</w:t>
      </w:r>
      <w:r>
        <w:rPr>
          <w:rFonts w:ascii="宋体" w:cs="Times New Roman"/>
          <w:color w:val="000000"/>
          <w:kern w:val="0"/>
          <w:sz w:val="28"/>
          <w:szCs w:val="28"/>
        </w:rPr>
        <w:t> </w:t>
      </w:r>
      <w:r>
        <w:rPr>
          <w:rFonts w:ascii="宋体" w:cs="Times New Roman"/>
          <w:color w:val="000000"/>
          <w:kern w:val="0"/>
          <w:sz w:val="28"/>
          <w:szCs w:val="28"/>
        </w:rPr>
        <w:br/>
      </w:r>
      <w:r>
        <w:rPr>
          <w:rFonts w:ascii="宋体" w:cs="Times New Roman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、有关评选工作的各项事宜，我会还将通过协会官方网站向行业发布，敬请关注。评选办法和申报表可登录进行下载。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A754A9" w:rsidRDefault="00A754A9">
      <w:pPr>
        <w:widowControl/>
        <w:spacing w:after="100" w:afterAutospacing="1" w:line="440" w:lineRule="exact"/>
        <w:ind w:right="1120"/>
        <w:rPr>
          <w:rFonts w:ascii="宋体" w:cs="Times New Roman"/>
          <w:color w:val="000000"/>
          <w:kern w:val="0"/>
          <w:sz w:val="28"/>
          <w:szCs w:val="28"/>
        </w:rPr>
      </w:pPr>
    </w:p>
    <w:p w:rsidR="00A754A9" w:rsidRDefault="00A754A9">
      <w:pPr>
        <w:widowControl/>
        <w:spacing w:after="100" w:afterAutospacing="1" w:line="440" w:lineRule="exact"/>
        <w:ind w:right="280" w:firstLine="5250"/>
        <w:jc w:val="righ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海南省环境建筑协会</w:t>
      </w:r>
    </w:p>
    <w:p w:rsidR="00A754A9" w:rsidRDefault="00A754A9">
      <w:pPr>
        <w:widowControl/>
        <w:wordWrap w:val="0"/>
        <w:spacing w:after="100" w:afterAutospacing="1" w:line="440" w:lineRule="exact"/>
        <w:ind w:firstLine="360"/>
        <w:jc w:val="righ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cs="Times New Roman"/>
          <w:color w:val="000000"/>
          <w:kern w:val="0"/>
          <w:sz w:val="28"/>
          <w:szCs w:val="28"/>
        </w:rPr>
        <w:t>        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                     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宋体" w:cs="宋体"/>
          <w:color w:val="000000"/>
          <w:kern w:val="0"/>
          <w:sz w:val="28"/>
          <w:szCs w:val="28"/>
        </w:rPr>
        <w:t>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一七年十月十六日</w:t>
      </w:r>
    </w:p>
    <w:p w:rsidR="00A754A9" w:rsidRDefault="00A754A9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bookmarkStart w:id="3" w:name="OLE_LINK2"/>
      <w:bookmarkStart w:id="4" w:name="OLE_LINK1"/>
      <w:r>
        <w:rPr>
          <w:rFonts w:ascii="宋体" w:hAnsi="宋体" w:cs="宋体" w:hint="eastAsia"/>
          <w:color w:val="FF0000"/>
          <w:sz w:val="28"/>
          <w:szCs w:val="28"/>
        </w:rPr>
        <w:t>附件一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FF000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2017</w:t>
      </w:r>
      <w:r>
        <w:rPr>
          <w:rFonts w:ascii="宋体" w:hAnsi="宋体" w:cs="宋体" w:hint="eastAsia"/>
          <w:color w:val="FF0000"/>
          <w:sz w:val="28"/>
          <w:szCs w:val="28"/>
        </w:rPr>
        <w:t>年度环境建筑装饰装修优质工程奖”</w:t>
      </w:r>
    </w:p>
    <w:p w:rsidR="00A754A9" w:rsidRDefault="00A754A9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附件二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FF000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2017</w:t>
      </w:r>
      <w:r>
        <w:rPr>
          <w:rFonts w:ascii="宋体" w:hAnsi="宋体" w:cs="宋体" w:hint="eastAsia"/>
          <w:color w:val="FF0000"/>
          <w:sz w:val="28"/>
          <w:szCs w:val="28"/>
        </w:rPr>
        <w:t>年度环境建筑装饰工程设计奖”</w:t>
      </w:r>
    </w:p>
    <w:p w:rsidR="00A754A9" w:rsidRDefault="00A754A9">
      <w:pPr>
        <w:spacing w:line="440" w:lineRule="exact"/>
        <w:rPr>
          <w:rFonts w:ascii="宋体" w:cs="Times New Roman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附件三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2017</w:t>
      </w:r>
      <w:r>
        <w:rPr>
          <w:rFonts w:ascii="宋体" w:hAnsi="宋体" w:cs="宋体" w:hint="eastAsia"/>
          <w:color w:val="FF0000"/>
          <w:sz w:val="28"/>
          <w:szCs w:val="28"/>
        </w:rPr>
        <w:t>年度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环境建筑装饰装修优秀企业”</w:t>
      </w:r>
    </w:p>
    <w:p w:rsidR="00A754A9" w:rsidRDefault="00A754A9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附件四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FF000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2017</w:t>
      </w:r>
      <w:r>
        <w:rPr>
          <w:rFonts w:ascii="宋体" w:hAnsi="宋体" w:cs="宋体" w:hint="eastAsia"/>
          <w:color w:val="FF0000"/>
          <w:sz w:val="28"/>
          <w:szCs w:val="28"/>
        </w:rPr>
        <w:t>年度环境建筑装饰行业优秀材料经销商”</w:t>
      </w:r>
    </w:p>
    <w:p w:rsidR="00A754A9" w:rsidRDefault="00A754A9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附件五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FF000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2017</w:t>
      </w:r>
      <w:r>
        <w:rPr>
          <w:rFonts w:ascii="宋体" w:hAnsi="宋体" w:cs="宋体" w:hint="eastAsia"/>
          <w:color w:val="FF0000"/>
          <w:sz w:val="28"/>
          <w:szCs w:val="28"/>
        </w:rPr>
        <w:t>年度环境建筑装饰装修行业优秀企业家”</w:t>
      </w:r>
    </w:p>
    <w:p w:rsidR="00A754A9" w:rsidRDefault="00A754A9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附件六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FF000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2017</w:t>
      </w:r>
      <w:r>
        <w:rPr>
          <w:rFonts w:ascii="宋体" w:hAnsi="宋体" w:cs="宋体" w:hint="eastAsia"/>
          <w:color w:val="FF0000"/>
          <w:sz w:val="28"/>
          <w:szCs w:val="28"/>
        </w:rPr>
        <w:t>年度环境建筑装饰行业优秀项目经理”</w:t>
      </w:r>
    </w:p>
    <w:p w:rsidR="00A754A9" w:rsidRDefault="00A754A9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附件七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FF000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2017</w:t>
      </w:r>
      <w:r>
        <w:rPr>
          <w:rFonts w:ascii="宋体" w:hAnsi="宋体" w:cs="宋体" w:hint="eastAsia"/>
          <w:color w:val="FF0000"/>
          <w:sz w:val="28"/>
          <w:szCs w:val="28"/>
        </w:rPr>
        <w:t>年度环境建筑装饰行业优秀设计师”</w:t>
      </w:r>
    </w:p>
    <w:p w:rsidR="00A754A9" w:rsidRDefault="00A754A9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附件八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FF000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2017</w:t>
      </w:r>
      <w:r>
        <w:rPr>
          <w:rFonts w:ascii="宋体" w:hAnsi="宋体" w:cs="宋体" w:hint="eastAsia"/>
          <w:color w:val="FF0000"/>
          <w:sz w:val="28"/>
          <w:szCs w:val="28"/>
        </w:rPr>
        <w:t>年度环境建筑协会优秀会员单位”</w:t>
      </w:r>
    </w:p>
    <w:p w:rsidR="00A754A9" w:rsidRDefault="00A754A9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附件九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FF000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2017</w:t>
      </w:r>
      <w:r>
        <w:rPr>
          <w:rFonts w:ascii="宋体" w:hAnsi="宋体" w:cs="宋体" w:hint="eastAsia"/>
          <w:color w:val="FF0000"/>
          <w:sz w:val="28"/>
          <w:szCs w:val="28"/>
        </w:rPr>
        <w:t>年度环境建筑装饰行业诚信企业”</w:t>
      </w:r>
      <w:bookmarkEnd w:id="3"/>
      <w:bookmarkEnd w:id="4"/>
    </w:p>
    <w:sectPr w:rsidR="00A754A9" w:rsidSect="007C7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F81"/>
    <w:rsid w:val="00071055"/>
    <w:rsid w:val="00080E0F"/>
    <w:rsid w:val="000B2988"/>
    <w:rsid w:val="0010485E"/>
    <w:rsid w:val="001523E7"/>
    <w:rsid w:val="001705C7"/>
    <w:rsid w:val="001A7302"/>
    <w:rsid w:val="001F15E9"/>
    <w:rsid w:val="002213E5"/>
    <w:rsid w:val="00256D57"/>
    <w:rsid w:val="00285E79"/>
    <w:rsid w:val="002C418A"/>
    <w:rsid w:val="002D08C5"/>
    <w:rsid w:val="00350A14"/>
    <w:rsid w:val="00351817"/>
    <w:rsid w:val="003C1361"/>
    <w:rsid w:val="004244C9"/>
    <w:rsid w:val="0043444C"/>
    <w:rsid w:val="00437E55"/>
    <w:rsid w:val="00442D58"/>
    <w:rsid w:val="00461E97"/>
    <w:rsid w:val="00495AB2"/>
    <w:rsid w:val="004B1346"/>
    <w:rsid w:val="004C0705"/>
    <w:rsid w:val="004C25E7"/>
    <w:rsid w:val="004C364F"/>
    <w:rsid w:val="004C7478"/>
    <w:rsid w:val="00507679"/>
    <w:rsid w:val="00516175"/>
    <w:rsid w:val="005332BC"/>
    <w:rsid w:val="00596DC5"/>
    <w:rsid w:val="005A0FB7"/>
    <w:rsid w:val="005F0BB6"/>
    <w:rsid w:val="006251D7"/>
    <w:rsid w:val="006356BF"/>
    <w:rsid w:val="00635BFB"/>
    <w:rsid w:val="006F5A62"/>
    <w:rsid w:val="007224D6"/>
    <w:rsid w:val="00731855"/>
    <w:rsid w:val="00737570"/>
    <w:rsid w:val="00785637"/>
    <w:rsid w:val="007C71B1"/>
    <w:rsid w:val="007F04F6"/>
    <w:rsid w:val="007F1756"/>
    <w:rsid w:val="00812FCE"/>
    <w:rsid w:val="008A6520"/>
    <w:rsid w:val="008B4A45"/>
    <w:rsid w:val="008C03B8"/>
    <w:rsid w:val="009059D1"/>
    <w:rsid w:val="00916566"/>
    <w:rsid w:val="00917D7E"/>
    <w:rsid w:val="009219D0"/>
    <w:rsid w:val="00924CEE"/>
    <w:rsid w:val="00940C4E"/>
    <w:rsid w:val="00941C6E"/>
    <w:rsid w:val="00944444"/>
    <w:rsid w:val="00957BE4"/>
    <w:rsid w:val="00972552"/>
    <w:rsid w:val="009C14D6"/>
    <w:rsid w:val="009C26A2"/>
    <w:rsid w:val="00A13899"/>
    <w:rsid w:val="00A21EC9"/>
    <w:rsid w:val="00A754A9"/>
    <w:rsid w:val="00AB19A7"/>
    <w:rsid w:val="00AD097D"/>
    <w:rsid w:val="00AD7EE9"/>
    <w:rsid w:val="00AE63BB"/>
    <w:rsid w:val="00B12E7E"/>
    <w:rsid w:val="00B21146"/>
    <w:rsid w:val="00B22381"/>
    <w:rsid w:val="00B61AE7"/>
    <w:rsid w:val="00B724DB"/>
    <w:rsid w:val="00BC3A74"/>
    <w:rsid w:val="00BD6596"/>
    <w:rsid w:val="00C328EF"/>
    <w:rsid w:val="00C539C6"/>
    <w:rsid w:val="00C60BAE"/>
    <w:rsid w:val="00C7635D"/>
    <w:rsid w:val="00CA1D74"/>
    <w:rsid w:val="00CB722C"/>
    <w:rsid w:val="00D0533C"/>
    <w:rsid w:val="00D17332"/>
    <w:rsid w:val="00D42D30"/>
    <w:rsid w:val="00D508F2"/>
    <w:rsid w:val="00D54167"/>
    <w:rsid w:val="00D55FEF"/>
    <w:rsid w:val="00D6048E"/>
    <w:rsid w:val="00D8276E"/>
    <w:rsid w:val="00D91442"/>
    <w:rsid w:val="00DA3F81"/>
    <w:rsid w:val="00DC7A1B"/>
    <w:rsid w:val="00E054EB"/>
    <w:rsid w:val="00E11998"/>
    <w:rsid w:val="00E47D4A"/>
    <w:rsid w:val="00E554A6"/>
    <w:rsid w:val="00E73463"/>
    <w:rsid w:val="00E83162"/>
    <w:rsid w:val="00EA0101"/>
    <w:rsid w:val="00EA1987"/>
    <w:rsid w:val="00EC7CB5"/>
    <w:rsid w:val="00F32163"/>
    <w:rsid w:val="00F55DB6"/>
    <w:rsid w:val="00FC5ECD"/>
    <w:rsid w:val="00FE6C00"/>
    <w:rsid w:val="1D185FE0"/>
    <w:rsid w:val="22717080"/>
    <w:rsid w:val="3C2B1D5F"/>
    <w:rsid w:val="4940442C"/>
    <w:rsid w:val="4A52028A"/>
    <w:rsid w:val="580E5939"/>
    <w:rsid w:val="59CC114D"/>
    <w:rsid w:val="613E090A"/>
    <w:rsid w:val="7042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B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C7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71B1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C7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71B1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7C7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k-d.net/controlcenter/editor/mailthk_cid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196</Words>
  <Characters>1121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User</cp:lastModifiedBy>
  <cp:revision>35</cp:revision>
  <cp:lastPrinted>2014-10-23T09:27:00Z</cp:lastPrinted>
  <dcterms:created xsi:type="dcterms:W3CDTF">2014-10-08T01:18:00Z</dcterms:created>
  <dcterms:modified xsi:type="dcterms:W3CDTF">2017-10-11T07:05:00Z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